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4C4D" w14:textId="77777777" w:rsidR="003E5B8E" w:rsidRDefault="003E5B8E" w:rsidP="003E5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Olho no Material Escolar em grandes números</w:t>
      </w:r>
    </w:p>
    <w:p w14:paraId="38AC0B0D" w14:textId="77777777" w:rsidR="003E5B8E" w:rsidRDefault="003E5B8E" w:rsidP="003E5B8E">
      <w:pPr>
        <w:jc w:val="center"/>
        <w:rPr>
          <w:sz w:val="24"/>
          <w:szCs w:val="24"/>
        </w:rPr>
      </w:pPr>
      <w:r>
        <w:rPr>
          <w:sz w:val="24"/>
          <w:szCs w:val="24"/>
        </w:rPr>
        <w:t>Saiba mais sobre os principais programas da associação</w:t>
      </w:r>
    </w:p>
    <w:p w14:paraId="3B30CCD6" w14:textId="77777777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Associação De Olho no Material Escolar trabalha pela melhoria da qualidade da educação brasileira por meio do ensino pautado em evidências científicas, conectado com a vivência prática e focado nos resultados da aprendizagem, para que as futuras gerações desenvolvam plenamente seu potencial e tenham oportunidade de uma vida produtiva e próspera.</w:t>
      </w:r>
    </w:p>
    <w:p w14:paraId="5A2F02C9" w14:textId="78C88DD1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Fundada em 2021, hoje temos cerca de 400 associados, 68 empresas apoiadoras, representantes voluntários em 17 estados e </w:t>
      </w:r>
      <w:r w:rsidR="00637327">
        <w:rPr>
          <w:sz w:val="24"/>
          <w:szCs w:val="24"/>
        </w:rPr>
        <w:t>quase</w:t>
      </w:r>
      <w:r w:rsidR="00046A5A" w:rsidRPr="007916A2">
        <w:rPr>
          <w:sz w:val="24"/>
          <w:szCs w:val="24"/>
        </w:rPr>
        <w:t xml:space="preserve"> 1</w:t>
      </w:r>
      <w:r w:rsidR="00637327">
        <w:rPr>
          <w:sz w:val="24"/>
          <w:szCs w:val="24"/>
        </w:rPr>
        <w:t>5</w:t>
      </w:r>
      <w:r w:rsidR="00046A5A" w:rsidRPr="007916A2">
        <w:rPr>
          <w:sz w:val="24"/>
          <w:szCs w:val="24"/>
        </w:rPr>
        <w:t>0 municípios</w:t>
      </w:r>
      <w:r w:rsidR="007916A2">
        <w:rPr>
          <w:sz w:val="24"/>
          <w:szCs w:val="24"/>
        </w:rPr>
        <w:t>.</w:t>
      </w:r>
    </w:p>
    <w:p w14:paraId="588AB914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Destaques (eixos de atuação)</w:t>
      </w:r>
    </w:p>
    <w:p w14:paraId="5CEB08DC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Parcerias com editoras</w:t>
      </w:r>
    </w:p>
    <w:p w14:paraId="3FBFBC89" w14:textId="77777777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Relacionamento institucional para atualização do conteúdo e formação de autores, com base em evidências científicas e fontes atualizadas, com as dez principais editoras responsáveis pelos livros didáticos do país.</w:t>
      </w:r>
    </w:p>
    <w:p w14:paraId="39B09ABA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+ de 30 milhões de alunos impactados (universo potencial)</w:t>
      </w:r>
    </w:p>
    <w:p w14:paraId="472CABEF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Vivenciando a Prática</w:t>
      </w:r>
    </w:p>
    <w:p w14:paraId="17CCCBEA" w14:textId="77777777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Programa educativo e imersivo que leva alunos e professores do Ensino Fundamental e do Ensino Médio, para conhecerem na prática o que aprendem na sala de aula e a realidade da produção de riqueza do próprio país, começando pelo agronegócio e passando por outros setores econômicos. Proporcionamos o contato com colaboradores, técnicos e cientistas, em visitas coordenadas e com metodologia exclusiva. O programa também conta com uma peça teatral.</w:t>
      </w:r>
    </w:p>
    <w:p w14:paraId="26B78C8D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+ de 50 mil pessoas impactadas (desde 2021)</w:t>
      </w:r>
    </w:p>
    <w:p w14:paraId="6A97CE11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 Agroteca</w:t>
      </w:r>
    </w:p>
    <w:p w14:paraId="5CC96201" w14:textId="77777777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Biblioteca virtual com mais de 500 títulos constantemente atualizados sobre diferentes aspectos do agronegócio para professores e alunos. Os conteúdos multimídia são baseados em fatos e dados científicos, têm linguagem acessível e são disponibilizados após a curadoria da Escola Superior de Agronomia Luiz de Queiroz (ESALQ), unidade da Universidade de São Paulo (USP). </w:t>
      </w:r>
      <w:r>
        <w:t xml:space="preserve">  </w:t>
      </w:r>
      <w:r>
        <w:rPr>
          <w:b/>
          <w:sz w:val="24"/>
          <w:szCs w:val="24"/>
        </w:rPr>
        <w:t>+ de 71 mil acessos (desde 2023)</w:t>
      </w:r>
    </w:p>
    <w:p w14:paraId="34C1958F" w14:textId="6A387CD7" w:rsidR="003E5B8E" w:rsidRDefault="003E5B8E" w:rsidP="003E5B8E">
      <w:pPr>
        <w:spacing w:before="240" w:after="240" w:line="276" w:lineRule="auto"/>
        <w:jc w:val="center"/>
        <w:rPr>
          <w:b/>
          <w:sz w:val="24"/>
          <w:szCs w:val="24"/>
        </w:rPr>
      </w:pPr>
    </w:p>
    <w:p w14:paraId="01935696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4) Mestres no Agro</w:t>
      </w:r>
    </w:p>
    <w:p w14:paraId="0C6D5E7C" w14:textId="77777777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Programa de capacitação para profissionais de ensino, lançado no fim de 2024, visando atualização e debate sobre a evolução do setor produtivo, em formato de curso de extensão. Palestras ministradas on-line ou presencialmente por especialistas renomados e pesquisadores de instituições como ESALQ-USP, Embrapa, FGV,  Insper, entre outras. O piloto presencial teve um índice de satisfação de 86 de NPS (Net Promoter Score) e pedidos de expansão para outros setores produtivos.</w:t>
      </w:r>
    </w:p>
    <w:p w14:paraId="5ACE720B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+ de 200 professores capacitados</w:t>
      </w:r>
    </w:p>
    <w:p w14:paraId="3CFA01C6" w14:textId="77777777" w:rsidR="003E5B8E" w:rsidRDefault="003E5B8E" w:rsidP="003E5B8E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5) Poder Público</w:t>
      </w:r>
    </w:p>
    <w:p w14:paraId="5E22EF21" w14:textId="2A666C66" w:rsidR="003E5B8E" w:rsidRDefault="003E5B8E" w:rsidP="003E5B8E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Audiências com parlamentares, na Câmara dos Deputados e no Senado, em prol de políticas públicas que efetivamente busquem a melhoria da educação do país, com foco nos resultados da aprendizagem e em seus reflexos na geração de riqueza, em especial a necessidade de mudanças para o novo Plano Nacional de Educação (PNE) 202</w:t>
      </w:r>
      <w:r w:rsidR="00333F09">
        <w:rPr>
          <w:sz w:val="24"/>
          <w:szCs w:val="24"/>
        </w:rPr>
        <w:t>5</w:t>
      </w:r>
      <w:r>
        <w:rPr>
          <w:sz w:val="24"/>
          <w:szCs w:val="24"/>
        </w:rPr>
        <w:t>-203</w:t>
      </w:r>
      <w:r w:rsidR="00333F09">
        <w:rPr>
          <w:sz w:val="24"/>
          <w:szCs w:val="24"/>
        </w:rPr>
        <w:t>5</w:t>
      </w:r>
      <w:r>
        <w:rPr>
          <w:sz w:val="24"/>
          <w:szCs w:val="24"/>
        </w:rPr>
        <w:t>. Novo programa de apoio às Prefeituras em fase de estruturação.</w:t>
      </w:r>
    </w:p>
    <w:p w14:paraId="7D3CBBE5" w14:textId="77777777" w:rsidR="003E5B8E" w:rsidRDefault="003E5B8E" w:rsidP="003E5B8E">
      <w:pPr>
        <w:spacing w:before="240" w:after="240" w:line="276" w:lineRule="auto"/>
        <w:jc w:val="both"/>
      </w:pPr>
      <w:r>
        <w:rPr>
          <w:b/>
          <w:sz w:val="24"/>
          <w:szCs w:val="24"/>
        </w:rPr>
        <w:t>+ de 50 audiências no Congresso Nacional (desde 2024)</w:t>
      </w:r>
    </w:p>
    <w:p w14:paraId="1E014A83" w14:textId="77777777" w:rsidR="003E5B8E" w:rsidRDefault="003E5B8E" w:rsidP="003E5B8E">
      <w:pPr>
        <w:jc w:val="center"/>
      </w:pPr>
    </w:p>
    <w:p w14:paraId="3294430E" w14:textId="77777777" w:rsidR="003E5B8E" w:rsidRDefault="003E5B8E" w:rsidP="003E5B8E">
      <w:pPr>
        <w:jc w:val="center"/>
      </w:pPr>
      <w:r>
        <w:t xml:space="preserve">Contatos imprensa (Panakeia Comunicação): </w:t>
      </w:r>
    </w:p>
    <w:p w14:paraId="7CDD4427" w14:textId="77777777" w:rsidR="003E5B8E" w:rsidRDefault="003E5B8E" w:rsidP="003E5B8E">
      <w:pPr>
        <w:jc w:val="center"/>
      </w:pPr>
      <w:r>
        <w:t xml:space="preserve">Marcelo Siqueira Campos – </w:t>
      </w:r>
      <w:hyperlink r:id="rId11">
        <w:r>
          <w:rPr>
            <w:color w:val="0563C1"/>
            <w:u w:val="single"/>
          </w:rPr>
          <w:t>mc.barros2@gmail.com</w:t>
        </w:r>
      </w:hyperlink>
      <w:r>
        <w:t xml:space="preserve"> /  +55 21 99719-8719</w:t>
      </w:r>
    </w:p>
    <w:p w14:paraId="4F8C84BA" w14:textId="77777777" w:rsidR="003E5B8E" w:rsidRDefault="003E5B8E" w:rsidP="003E5B8E">
      <w:pPr>
        <w:rPr>
          <w:color w:val="FF0000"/>
        </w:rPr>
      </w:pPr>
      <w:bookmarkStart w:id="0" w:name="_heading=h.m8x2mqhu4vvz" w:colFirst="0" w:colLast="0"/>
      <w:bookmarkEnd w:id="0"/>
    </w:p>
    <w:p w14:paraId="621C8B80" w14:textId="77777777" w:rsidR="00131D60" w:rsidRPr="00F85654" w:rsidRDefault="00131D60" w:rsidP="00F85654"/>
    <w:sectPr w:rsidR="00131D60" w:rsidRPr="00F85654" w:rsidSect="00D64E38">
      <w:headerReference w:type="default" r:id="rId12"/>
      <w:footerReference w:type="default" r:id="rId13"/>
      <w:pgSz w:w="11906" w:h="16838"/>
      <w:pgMar w:top="1417" w:right="1701" w:bottom="1417" w:left="170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A8DA" w14:textId="77777777" w:rsidR="00C71251" w:rsidRDefault="00C71251" w:rsidP="002E53C8">
      <w:pPr>
        <w:spacing w:after="0" w:line="240" w:lineRule="auto"/>
      </w:pPr>
      <w:r>
        <w:separator/>
      </w:r>
    </w:p>
  </w:endnote>
  <w:endnote w:type="continuationSeparator" w:id="0">
    <w:p w14:paraId="1CC87FEF" w14:textId="77777777" w:rsidR="00C71251" w:rsidRDefault="00C71251" w:rsidP="002E53C8">
      <w:pPr>
        <w:spacing w:after="0" w:line="240" w:lineRule="auto"/>
      </w:pPr>
      <w:r>
        <w:continuationSeparator/>
      </w:r>
    </w:p>
  </w:endnote>
  <w:endnote w:type="continuationNotice" w:id="1">
    <w:p w14:paraId="1347BB11" w14:textId="77777777" w:rsidR="00C71251" w:rsidRDefault="00C71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726E" w14:textId="77777777" w:rsidR="00577080" w:rsidRPr="001939F7" w:rsidRDefault="00577080" w:rsidP="00577080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bookmarkStart w:id="1" w:name="_Hlk135057061"/>
    <w:r w:rsidRPr="001939F7">
      <w:rPr>
        <w:rFonts w:cstheme="minorHAnsi"/>
        <w:bCs/>
        <w:color w:val="70AD47" w:themeColor="accent6"/>
        <w:sz w:val="20"/>
        <w:szCs w:val="20"/>
      </w:rPr>
      <w:t xml:space="preserve">Site: </w:t>
    </w:r>
    <w:hyperlink r:id="rId1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www.deolhonomaterialescolar.com.br</w:t>
      </w:r>
    </w:hyperlink>
  </w:p>
  <w:p w14:paraId="03199C23" w14:textId="77777777" w:rsidR="00577080" w:rsidRPr="001939F7" w:rsidRDefault="00577080" w:rsidP="00577080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/>
        <w:sz w:val="20"/>
        <w:szCs w:val="20"/>
      </w:rPr>
      <w:t>Instagram</w:t>
    </w:r>
    <w:r w:rsidRPr="001939F7">
      <w:rPr>
        <w:rFonts w:cstheme="minorHAnsi"/>
        <w:bCs/>
        <w:color w:val="70AD47" w:themeColor="accent6"/>
        <w:sz w:val="20"/>
        <w:szCs w:val="20"/>
      </w:rPr>
      <w:t xml:space="preserve">: </w:t>
    </w:r>
    <w:hyperlink r:id="rId2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@deolhonomaterialescolar</w:t>
      </w:r>
    </w:hyperlink>
  </w:p>
  <w:p w14:paraId="0887AAB5" w14:textId="77777777" w:rsidR="00CF4289" w:rsidRPr="001939F7" w:rsidRDefault="00577080" w:rsidP="00CF4289">
    <w:pPr>
      <w:pStyle w:val="Footer"/>
      <w:jc w:val="center"/>
      <w:rPr>
        <w:rFonts w:cs="Arial"/>
        <w:b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 w:themeColor="accent6"/>
        <w:sz w:val="20"/>
        <w:szCs w:val="20"/>
      </w:rPr>
      <w:t xml:space="preserve">LinkedIn: </w:t>
    </w:r>
    <w:hyperlink r:id="rId3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De Olho No Material Escolar</w:t>
      </w:r>
      <w:bookmarkEnd w:id="1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63DC" w14:textId="77777777" w:rsidR="00C71251" w:rsidRDefault="00C71251" w:rsidP="002E53C8">
      <w:pPr>
        <w:spacing w:after="0" w:line="240" w:lineRule="auto"/>
      </w:pPr>
      <w:r>
        <w:separator/>
      </w:r>
    </w:p>
  </w:footnote>
  <w:footnote w:type="continuationSeparator" w:id="0">
    <w:p w14:paraId="78FA0DC8" w14:textId="77777777" w:rsidR="00C71251" w:rsidRDefault="00C71251" w:rsidP="002E53C8">
      <w:pPr>
        <w:spacing w:after="0" w:line="240" w:lineRule="auto"/>
      </w:pPr>
      <w:r>
        <w:continuationSeparator/>
      </w:r>
    </w:p>
  </w:footnote>
  <w:footnote w:type="continuationNotice" w:id="1">
    <w:p w14:paraId="228A7912" w14:textId="77777777" w:rsidR="00C71251" w:rsidRDefault="00C712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7965" w14:textId="77777777" w:rsidR="002E53C8" w:rsidRPr="002E53C8" w:rsidRDefault="002E53C8" w:rsidP="002E53C8">
    <w:pPr>
      <w:pStyle w:val="Header"/>
      <w:jc w:val="center"/>
    </w:pPr>
    <w:r w:rsidRPr="0037340B">
      <w:rPr>
        <w:rFonts w:asciiTheme="majorHAnsi" w:hAnsiTheme="majorHAnsi" w:cstheme="majorHAnsi"/>
        <w:noProof/>
        <w:sz w:val="28"/>
        <w:szCs w:val="28"/>
        <w:lang w:eastAsia="pt-BR"/>
      </w:rPr>
      <w:drawing>
        <wp:inline distT="0" distB="0" distL="0" distR="0" wp14:anchorId="4D0708B4" wp14:editId="21E5C592">
          <wp:extent cx="929514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NME LOGO REDONDA.pd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4" t="13414" r="12195" b="12805"/>
                  <a:stretch/>
                </pic:blipFill>
                <pic:spPr bwMode="auto">
                  <a:xfrm>
                    <a:off x="0" y="0"/>
                    <a:ext cx="939732" cy="924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385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56D"/>
    <w:multiLevelType w:val="hybridMultilevel"/>
    <w:tmpl w:val="59A80B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731970"/>
    <w:multiLevelType w:val="hybridMultilevel"/>
    <w:tmpl w:val="E45A15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9D074E"/>
    <w:multiLevelType w:val="hybridMultilevel"/>
    <w:tmpl w:val="F196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E05"/>
    <w:multiLevelType w:val="hybridMultilevel"/>
    <w:tmpl w:val="503808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C71C72"/>
    <w:multiLevelType w:val="hybridMultilevel"/>
    <w:tmpl w:val="DE6C56D8"/>
    <w:lvl w:ilvl="0" w:tplc="C7D0EA0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62D6"/>
    <w:multiLevelType w:val="hybridMultilevel"/>
    <w:tmpl w:val="C8EA5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04C9"/>
    <w:multiLevelType w:val="hybridMultilevel"/>
    <w:tmpl w:val="79E02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9209">
    <w:abstractNumId w:val="4"/>
  </w:num>
  <w:num w:numId="2" w16cid:durableId="2118676403">
    <w:abstractNumId w:val="5"/>
  </w:num>
  <w:num w:numId="3" w16cid:durableId="184103691">
    <w:abstractNumId w:val="6"/>
  </w:num>
  <w:num w:numId="4" w16cid:durableId="721365703">
    <w:abstractNumId w:val="2"/>
  </w:num>
  <w:num w:numId="5" w16cid:durableId="324435687">
    <w:abstractNumId w:val="1"/>
  </w:num>
  <w:num w:numId="6" w16cid:durableId="234243498">
    <w:abstractNumId w:val="3"/>
  </w:num>
  <w:num w:numId="7" w16cid:durableId="208590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8E"/>
    <w:rsid w:val="00010B88"/>
    <w:rsid w:val="00014FAC"/>
    <w:rsid w:val="00026A59"/>
    <w:rsid w:val="000277CC"/>
    <w:rsid w:val="00046A5A"/>
    <w:rsid w:val="00054993"/>
    <w:rsid w:val="00070627"/>
    <w:rsid w:val="000870C3"/>
    <w:rsid w:val="000B6FA0"/>
    <w:rsid w:val="000C1B25"/>
    <w:rsid w:val="000D3A3E"/>
    <w:rsid w:val="000E7B6A"/>
    <w:rsid w:val="00102519"/>
    <w:rsid w:val="00103853"/>
    <w:rsid w:val="00106C13"/>
    <w:rsid w:val="001079B8"/>
    <w:rsid w:val="00125571"/>
    <w:rsid w:val="00131D60"/>
    <w:rsid w:val="0015537C"/>
    <w:rsid w:val="001907C3"/>
    <w:rsid w:val="001939F7"/>
    <w:rsid w:val="001D15B3"/>
    <w:rsid w:val="001D76BE"/>
    <w:rsid w:val="00217D8C"/>
    <w:rsid w:val="0022604B"/>
    <w:rsid w:val="00230EDB"/>
    <w:rsid w:val="00237C7F"/>
    <w:rsid w:val="002415CF"/>
    <w:rsid w:val="002D7BF4"/>
    <w:rsid w:val="002E53C8"/>
    <w:rsid w:val="00333F09"/>
    <w:rsid w:val="00337431"/>
    <w:rsid w:val="00394125"/>
    <w:rsid w:val="00395274"/>
    <w:rsid w:val="003B3582"/>
    <w:rsid w:val="003B7110"/>
    <w:rsid w:val="003E5B8E"/>
    <w:rsid w:val="003F18EC"/>
    <w:rsid w:val="00403A1F"/>
    <w:rsid w:val="00424247"/>
    <w:rsid w:val="00431CF9"/>
    <w:rsid w:val="004420C8"/>
    <w:rsid w:val="00466D89"/>
    <w:rsid w:val="00471976"/>
    <w:rsid w:val="00491263"/>
    <w:rsid w:val="0049305F"/>
    <w:rsid w:val="004A0133"/>
    <w:rsid w:val="004A05D0"/>
    <w:rsid w:val="004B4C40"/>
    <w:rsid w:val="004C1511"/>
    <w:rsid w:val="004C6F35"/>
    <w:rsid w:val="004D149A"/>
    <w:rsid w:val="004D2273"/>
    <w:rsid w:val="004E3681"/>
    <w:rsid w:val="00503233"/>
    <w:rsid w:val="005054F6"/>
    <w:rsid w:val="00507442"/>
    <w:rsid w:val="00541C9E"/>
    <w:rsid w:val="005428F6"/>
    <w:rsid w:val="0055363B"/>
    <w:rsid w:val="00557F27"/>
    <w:rsid w:val="005723E9"/>
    <w:rsid w:val="00577080"/>
    <w:rsid w:val="005A3E9F"/>
    <w:rsid w:val="005C45B9"/>
    <w:rsid w:val="005E7741"/>
    <w:rsid w:val="006003D8"/>
    <w:rsid w:val="00601708"/>
    <w:rsid w:val="0060513E"/>
    <w:rsid w:val="00606719"/>
    <w:rsid w:val="00606957"/>
    <w:rsid w:val="006126C1"/>
    <w:rsid w:val="0061306B"/>
    <w:rsid w:val="00613BDA"/>
    <w:rsid w:val="00637327"/>
    <w:rsid w:val="006610C0"/>
    <w:rsid w:val="00676595"/>
    <w:rsid w:val="00684EAA"/>
    <w:rsid w:val="006B38EE"/>
    <w:rsid w:val="006F73B8"/>
    <w:rsid w:val="0071057F"/>
    <w:rsid w:val="00711E9B"/>
    <w:rsid w:val="007158E2"/>
    <w:rsid w:val="007444CB"/>
    <w:rsid w:val="00750513"/>
    <w:rsid w:val="00751200"/>
    <w:rsid w:val="00752E6C"/>
    <w:rsid w:val="0076784B"/>
    <w:rsid w:val="007916A2"/>
    <w:rsid w:val="0079674B"/>
    <w:rsid w:val="007B3AC5"/>
    <w:rsid w:val="007C1092"/>
    <w:rsid w:val="007D3406"/>
    <w:rsid w:val="007E2597"/>
    <w:rsid w:val="007E5814"/>
    <w:rsid w:val="008302B0"/>
    <w:rsid w:val="00851419"/>
    <w:rsid w:val="008558D5"/>
    <w:rsid w:val="00865E92"/>
    <w:rsid w:val="00884AB5"/>
    <w:rsid w:val="008F37A5"/>
    <w:rsid w:val="008F3F78"/>
    <w:rsid w:val="00903B5F"/>
    <w:rsid w:val="009057F9"/>
    <w:rsid w:val="00924A63"/>
    <w:rsid w:val="00940F01"/>
    <w:rsid w:val="0095269F"/>
    <w:rsid w:val="0095690A"/>
    <w:rsid w:val="009A52DE"/>
    <w:rsid w:val="009A68DA"/>
    <w:rsid w:val="009F5C19"/>
    <w:rsid w:val="00A250C7"/>
    <w:rsid w:val="00A30434"/>
    <w:rsid w:val="00A34FF8"/>
    <w:rsid w:val="00A44412"/>
    <w:rsid w:val="00A44E23"/>
    <w:rsid w:val="00A75625"/>
    <w:rsid w:val="00A9540D"/>
    <w:rsid w:val="00A96D2E"/>
    <w:rsid w:val="00AB180E"/>
    <w:rsid w:val="00AE5C2A"/>
    <w:rsid w:val="00AF3053"/>
    <w:rsid w:val="00B0182A"/>
    <w:rsid w:val="00B1509E"/>
    <w:rsid w:val="00B27D16"/>
    <w:rsid w:val="00B449E2"/>
    <w:rsid w:val="00B57C54"/>
    <w:rsid w:val="00B962B5"/>
    <w:rsid w:val="00BB287E"/>
    <w:rsid w:val="00BE13BE"/>
    <w:rsid w:val="00BE4A49"/>
    <w:rsid w:val="00C1436B"/>
    <w:rsid w:val="00C14BCC"/>
    <w:rsid w:val="00C22A5E"/>
    <w:rsid w:val="00C253DE"/>
    <w:rsid w:val="00C3182D"/>
    <w:rsid w:val="00C42CDB"/>
    <w:rsid w:val="00C46DB9"/>
    <w:rsid w:val="00C643EE"/>
    <w:rsid w:val="00C704E9"/>
    <w:rsid w:val="00C71251"/>
    <w:rsid w:val="00C7221C"/>
    <w:rsid w:val="00C72C70"/>
    <w:rsid w:val="00C751DD"/>
    <w:rsid w:val="00C84524"/>
    <w:rsid w:val="00C934C7"/>
    <w:rsid w:val="00C938FA"/>
    <w:rsid w:val="00CB362D"/>
    <w:rsid w:val="00CF4289"/>
    <w:rsid w:val="00D16CC9"/>
    <w:rsid w:val="00D221EA"/>
    <w:rsid w:val="00D3747E"/>
    <w:rsid w:val="00D64E38"/>
    <w:rsid w:val="00DD6790"/>
    <w:rsid w:val="00DD7D56"/>
    <w:rsid w:val="00DE58D4"/>
    <w:rsid w:val="00DE65AD"/>
    <w:rsid w:val="00DF2C48"/>
    <w:rsid w:val="00E11BE0"/>
    <w:rsid w:val="00E14445"/>
    <w:rsid w:val="00E23FC2"/>
    <w:rsid w:val="00E441E9"/>
    <w:rsid w:val="00E61439"/>
    <w:rsid w:val="00E6325F"/>
    <w:rsid w:val="00E66D82"/>
    <w:rsid w:val="00EA02C3"/>
    <w:rsid w:val="00EC062D"/>
    <w:rsid w:val="00ED34C1"/>
    <w:rsid w:val="00ED5A8D"/>
    <w:rsid w:val="00EF5BF2"/>
    <w:rsid w:val="00F06B4C"/>
    <w:rsid w:val="00F758B4"/>
    <w:rsid w:val="00F8175F"/>
    <w:rsid w:val="00F85654"/>
    <w:rsid w:val="00F92F6B"/>
    <w:rsid w:val="00FA5264"/>
    <w:rsid w:val="00FE5758"/>
    <w:rsid w:val="23CC043E"/>
    <w:rsid w:val="6E27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9321C"/>
  <w15:chartTrackingRefBased/>
  <w15:docId w15:val="{95B2A08C-836A-4640-861E-83ED66F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8E"/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53C8"/>
  </w:style>
  <w:style w:type="paragraph" w:styleId="Footer">
    <w:name w:val="footer"/>
    <w:basedOn w:val="Normal"/>
    <w:link w:val="Foot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53C8"/>
  </w:style>
  <w:style w:type="character" w:styleId="Hyperlink">
    <w:name w:val="Hyperlink"/>
    <w:basedOn w:val="DefaultParagraphFont"/>
    <w:uiPriority w:val="99"/>
    <w:unhideWhenUsed/>
    <w:rsid w:val="00AF30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42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E9F"/>
    <w:pPr>
      <w:widowControl w:val="0"/>
      <w:autoSpaceDE w:val="0"/>
      <w:autoSpaceDN w:val="0"/>
      <w:spacing w:after="0" w:line="240" w:lineRule="auto"/>
      <w:ind w:left="1398" w:hanging="194"/>
    </w:pPr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.barros2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r.linkedin.com/company/de-olho-no-material-escolar" TargetMode="External"/><Relationship Id="rId2" Type="http://schemas.openxmlformats.org/officeDocument/2006/relationships/hyperlink" Target="https://www.instagram.com/deolhonomaterialescolar/" TargetMode="External"/><Relationship Id="rId1" Type="http://schemas.openxmlformats.org/officeDocument/2006/relationships/hyperlink" Target="https://deolhonomaterialescola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utiva-Donme\OneDrive%20-%20Donme\Documentos%20-%20Documentos%20Corporativos\PAPEL%20TIMBRADO%20DONM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f3f7d-b072-4419-b334-0688536c4b9b" xsi:nil="true"/>
    <lcf76f155ced4ddcb4097134ff3c332f xmlns="75170056-4b04-4999-8893-6875726b0d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8F4918CF08414B94630D2EBB957377" ma:contentTypeVersion="13" ma:contentTypeDescription="Crie um novo documento." ma:contentTypeScope="" ma:versionID="f0cffb8f7122435ce7353602424e03f2">
  <xsd:schema xmlns:xsd="http://www.w3.org/2001/XMLSchema" xmlns:xs="http://www.w3.org/2001/XMLSchema" xmlns:p="http://schemas.microsoft.com/office/2006/metadata/properties" xmlns:ns2="75170056-4b04-4999-8893-6875726b0dd8" xmlns:ns3="499f3f7d-b072-4419-b334-0688536c4b9b" targetNamespace="http://schemas.microsoft.com/office/2006/metadata/properties" ma:root="true" ma:fieldsID="30bc89ad138f421dd991f86cec799ca2" ns2:_="" ns3:_="">
    <xsd:import namespace="75170056-4b04-4999-8893-6875726b0dd8"/>
    <xsd:import namespace="499f3f7d-b072-4419-b334-0688536c4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70056-4b04-4999-8893-6875726b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3a692e-f86d-4157-9318-b36d2030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3f7d-b072-4419-b334-0688536c4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e4cb8-c6f4-49e9-a235-697f7b2ed261}" ma:internalName="TaxCatchAll" ma:showField="CatchAllData" ma:web="499f3f7d-b072-4419-b334-0688536c4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7D280-84A4-4ECD-8630-C39CC5730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A3462-EFF8-4C3C-B377-6BF1D686C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DFB48-78B2-4225-9CB5-7BE3A80CBDAA}">
  <ds:schemaRefs>
    <ds:schemaRef ds:uri="http://schemas.microsoft.com/office/2006/metadata/properties"/>
    <ds:schemaRef ds:uri="http://schemas.microsoft.com/office/infopath/2007/PartnerControls"/>
    <ds:schemaRef ds:uri="499f3f7d-b072-4419-b334-0688536c4b9b"/>
    <ds:schemaRef ds:uri="75170056-4b04-4999-8893-6875726b0dd8"/>
  </ds:schemaRefs>
</ds:datastoreItem>
</file>

<file path=customXml/itemProps4.xml><?xml version="1.0" encoding="utf-8"?>
<ds:datastoreItem xmlns:ds="http://schemas.openxmlformats.org/officeDocument/2006/customXml" ds:itemID="{19E258C6-A42C-4A02-AD6F-C8B454085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70056-4b04-4999-8893-6875726b0dd8"/>
    <ds:schemaRef ds:uri="499f3f7d-b072-4419-b334-0688536c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DONME</Template>
  <TotalTime>2</TotalTime>
  <Pages>1</Pages>
  <Words>469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Sasaoka</dc:creator>
  <cp:keywords/>
  <dc:description/>
  <cp:lastModifiedBy>Prisma de Ideias</cp:lastModifiedBy>
  <cp:revision>4</cp:revision>
  <cp:lastPrinted>2023-03-27T11:45:00Z</cp:lastPrinted>
  <dcterms:created xsi:type="dcterms:W3CDTF">2025-04-24T13:57:00Z</dcterms:created>
  <dcterms:modified xsi:type="dcterms:W3CDTF">2025-04-24T14:05:00Z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0x010100348F4918CF08414B94630D2EBB957377</vt:lpwstr>
  </property>
  <property fmtid="{D5CDD505-2E9C-101B-9397-08002B2CF9AE}" pid="3" name="MediaServiceImageTags">
    <vt:lpwstr/>
  </property>
</Properties>
</file>